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page" w:tblpX="829" w:tblpY="1261"/>
        <w:tblW w:w="14490" w:type="dxa"/>
        <w:tblLook w:val="04A0" w:firstRow="1" w:lastRow="0" w:firstColumn="1" w:lastColumn="0" w:noHBand="0" w:noVBand="1"/>
      </w:tblPr>
      <w:tblGrid>
        <w:gridCol w:w="2808"/>
        <w:gridCol w:w="2407"/>
        <w:gridCol w:w="2700"/>
        <w:gridCol w:w="2790"/>
        <w:gridCol w:w="3785"/>
      </w:tblGrid>
      <w:tr w:rsidR="00267C4A" w:rsidRPr="008D50AB" w:rsidTr="00FA73C8">
        <w:tc>
          <w:tcPr>
            <w:tcW w:w="2808" w:type="dxa"/>
            <w:shd w:val="clear" w:color="auto" w:fill="D9D9D9" w:themeFill="background1" w:themeFillShade="D9"/>
          </w:tcPr>
          <w:p w:rsidR="00267C4A" w:rsidRPr="00FA73C8" w:rsidRDefault="00623269" w:rsidP="00792036">
            <w:pPr>
              <w:rPr>
                <w:rFonts w:cs="Times New Roman"/>
                <w:b/>
                <w:sz w:val="22"/>
                <w:szCs w:val="22"/>
              </w:rPr>
            </w:pPr>
            <w:bookmarkStart w:id="0" w:name="_GoBack"/>
            <w:bookmarkEnd w:id="0"/>
            <w:r>
              <w:rPr>
                <w:rFonts w:cs="Times New Roman"/>
                <w:b/>
                <w:sz w:val="22"/>
                <w:szCs w:val="22"/>
              </w:rPr>
              <w:t xml:space="preserve"> </w:t>
            </w:r>
            <w:r w:rsidR="00267C4A" w:rsidRPr="00FA73C8">
              <w:rPr>
                <w:rFonts w:cs="Times New Roman"/>
                <w:b/>
                <w:sz w:val="22"/>
                <w:szCs w:val="22"/>
              </w:rPr>
              <w:t>Criteria</w:t>
            </w:r>
          </w:p>
        </w:tc>
        <w:tc>
          <w:tcPr>
            <w:tcW w:w="2407" w:type="dxa"/>
            <w:shd w:val="clear" w:color="auto" w:fill="D9D9D9" w:themeFill="background1" w:themeFillShade="D9"/>
          </w:tcPr>
          <w:p w:rsidR="00267C4A" w:rsidRPr="00FA73C8" w:rsidRDefault="00BD1BC0" w:rsidP="00792036">
            <w:pPr>
              <w:rPr>
                <w:rFonts w:cs="Times New Roman"/>
                <w:b/>
                <w:sz w:val="22"/>
                <w:szCs w:val="22"/>
              </w:rPr>
            </w:pPr>
            <w:r w:rsidRPr="00FA73C8">
              <w:rPr>
                <w:rFonts w:cs="Times New Roman"/>
                <w:b/>
                <w:sz w:val="22"/>
                <w:szCs w:val="22"/>
              </w:rPr>
              <w:t>1 Novice (D-F</w:t>
            </w:r>
            <w:r w:rsidR="00482C44" w:rsidRPr="00FA73C8">
              <w:rPr>
                <w:rFonts w:cs="Times New Roman"/>
                <w:b/>
                <w:sz w:val="22"/>
                <w:szCs w:val="22"/>
              </w:rPr>
              <w:t>)</w:t>
            </w:r>
          </w:p>
        </w:tc>
        <w:tc>
          <w:tcPr>
            <w:tcW w:w="2700" w:type="dxa"/>
            <w:shd w:val="clear" w:color="auto" w:fill="D9D9D9" w:themeFill="background1" w:themeFillShade="D9"/>
          </w:tcPr>
          <w:p w:rsidR="00267C4A" w:rsidRPr="00FA73C8" w:rsidRDefault="00482C44" w:rsidP="00792036">
            <w:pPr>
              <w:rPr>
                <w:rFonts w:cs="Times New Roman"/>
                <w:b/>
                <w:sz w:val="22"/>
                <w:szCs w:val="22"/>
              </w:rPr>
            </w:pPr>
            <w:r w:rsidRPr="00FA73C8">
              <w:rPr>
                <w:rFonts w:cs="Times New Roman"/>
                <w:b/>
                <w:sz w:val="22"/>
                <w:szCs w:val="22"/>
              </w:rPr>
              <w:t xml:space="preserve">2 Emerging </w:t>
            </w:r>
            <w:r w:rsidR="00BF001F" w:rsidRPr="00FA73C8">
              <w:rPr>
                <w:rFonts w:cs="Times New Roman"/>
                <w:b/>
                <w:sz w:val="22"/>
                <w:szCs w:val="22"/>
              </w:rPr>
              <w:t xml:space="preserve">Competence </w:t>
            </w:r>
            <w:r w:rsidRPr="00FA73C8">
              <w:rPr>
                <w:rFonts w:cs="Times New Roman"/>
                <w:b/>
                <w:sz w:val="22"/>
                <w:szCs w:val="22"/>
              </w:rPr>
              <w:t>(</w:t>
            </w:r>
            <w:r w:rsidR="004E7CA3" w:rsidRPr="00FA73C8">
              <w:rPr>
                <w:rFonts w:cs="Times New Roman"/>
                <w:b/>
                <w:sz w:val="22"/>
                <w:szCs w:val="22"/>
              </w:rPr>
              <w:t>C</w:t>
            </w:r>
            <w:r w:rsidRPr="00FA73C8">
              <w:rPr>
                <w:rFonts w:cs="Times New Roman"/>
                <w:b/>
                <w:sz w:val="22"/>
                <w:szCs w:val="22"/>
              </w:rPr>
              <w:t>)</w:t>
            </w:r>
          </w:p>
        </w:tc>
        <w:tc>
          <w:tcPr>
            <w:tcW w:w="2790" w:type="dxa"/>
            <w:shd w:val="clear" w:color="auto" w:fill="D9D9D9" w:themeFill="background1" w:themeFillShade="D9"/>
          </w:tcPr>
          <w:p w:rsidR="00267C4A" w:rsidRDefault="00482C44" w:rsidP="00792036">
            <w:pPr>
              <w:rPr>
                <w:rFonts w:cs="Times New Roman"/>
                <w:b/>
                <w:sz w:val="22"/>
                <w:szCs w:val="22"/>
              </w:rPr>
            </w:pPr>
            <w:r w:rsidRPr="00FA73C8">
              <w:rPr>
                <w:rFonts w:cs="Times New Roman"/>
                <w:b/>
                <w:sz w:val="22"/>
                <w:szCs w:val="22"/>
              </w:rPr>
              <w:t>3 Developing</w:t>
            </w:r>
            <w:r w:rsidR="00BF001F" w:rsidRPr="00FA73C8">
              <w:rPr>
                <w:rFonts w:cs="Times New Roman"/>
                <w:b/>
                <w:sz w:val="22"/>
                <w:szCs w:val="22"/>
              </w:rPr>
              <w:t xml:space="preserve"> Competence</w:t>
            </w:r>
            <w:r w:rsidRPr="00FA73C8">
              <w:rPr>
                <w:rFonts w:cs="Times New Roman"/>
                <w:b/>
                <w:sz w:val="22"/>
                <w:szCs w:val="22"/>
              </w:rPr>
              <w:t xml:space="preserve"> (</w:t>
            </w:r>
            <w:r w:rsidR="004E7CA3" w:rsidRPr="00FA73C8">
              <w:rPr>
                <w:rFonts w:cs="Times New Roman"/>
                <w:b/>
                <w:sz w:val="22"/>
                <w:szCs w:val="22"/>
              </w:rPr>
              <w:t>B</w:t>
            </w:r>
            <w:r w:rsidRPr="00FA73C8">
              <w:rPr>
                <w:rFonts w:cs="Times New Roman"/>
                <w:b/>
                <w:sz w:val="22"/>
                <w:szCs w:val="22"/>
              </w:rPr>
              <w:t>)</w:t>
            </w:r>
          </w:p>
          <w:p w:rsidR="002C76E9" w:rsidRPr="00FA73C8" w:rsidRDefault="002C76E9" w:rsidP="00792036">
            <w:pPr>
              <w:rPr>
                <w:rFonts w:cs="Times New Roman"/>
                <w:b/>
                <w:sz w:val="22"/>
                <w:szCs w:val="22"/>
              </w:rPr>
            </w:pPr>
          </w:p>
        </w:tc>
        <w:tc>
          <w:tcPr>
            <w:tcW w:w="3785" w:type="dxa"/>
            <w:shd w:val="clear" w:color="auto" w:fill="D9D9D9" w:themeFill="background1" w:themeFillShade="D9"/>
          </w:tcPr>
          <w:p w:rsidR="00267C4A" w:rsidRPr="00FA73C8" w:rsidRDefault="00482C44" w:rsidP="00627560">
            <w:pPr>
              <w:rPr>
                <w:rFonts w:cs="Times New Roman"/>
                <w:b/>
                <w:sz w:val="22"/>
                <w:szCs w:val="22"/>
              </w:rPr>
            </w:pPr>
            <w:r w:rsidRPr="00FA73C8">
              <w:rPr>
                <w:rFonts w:cs="Times New Roman"/>
                <w:b/>
                <w:sz w:val="22"/>
                <w:szCs w:val="22"/>
              </w:rPr>
              <w:t>4 Proficient (</w:t>
            </w:r>
            <w:r w:rsidR="004E7CA3" w:rsidRPr="00FA73C8">
              <w:rPr>
                <w:rFonts w:cs="Times New Roman"/>
                <w:b/>
                <w:sz w:val="22"/>
                <w:szCs w:val="22"/>
              </w:rPr>
              <w:t>A</w:t>
            </w:r>
            <w:r w:rsidRPr="00FA73C8">
              <w:rPr>
                <w:rFonts w:cs="Times New Roman"/>
                <w:b/>
                <w:sz w:val="22"/>
                <w:szCs w:val="22"/>
              </w:rPr>
              <w:t>)</w:t>
            </w:r>
          </w:p>
        </w:tc>
      </w:tr>
      <w:tr w:rsidR="00267C4A" w:rsidRPr="008D50AB" w:rsidTr="00FA73C8">
        <w:tc>
          <w:tcPr>
            <w:tcW w:w="2808" w:type="dxa"/>
          </w:tcPr>
          <w:p w:rsidR="00267C4A" w:rsidRPr="00FA73C8" w:rsidRDefault="00C83284" w:rsidP="00792036">
            <w:pPr>
              <w:rPr>
                <w:rFonts w:cs="Times New Roman"/>
                <w:b/>
                <w:sz w:val="22"/>
                <w:szCs w:val="22"/>
              </w:rPr>
            </w:pPr>
            <w:r w:rsidRPr="00FA73C8">
              <w:rPr>
                <w:rFonts w:cs="Times New Roman"/>
                <w:b/>
                <w:sz w:val="22"/>
                <w:szCs w:val="22"/>
              </w:rPr>
              <w:t>Question # 1</w:t>
            </w:r>
          </w:p>
          <w:p w:rsidR="00C83284" w:rsidRPr="00FA73C8" w:rsidRDefault="00C83284" w:rsidP="00792036">
            <w:pPr>
              <w:rPr>
                <w:rFonts w:cs="Times New Roman"/>
                <w:b/>
                <w:sz w:val="22"/>
                <w:szCs w:val="22"/>
              </w:rPr>
            </w:pPr>
            <w:r w:rsidRPr="00FA73C8">
              <w:rPr>
                <w:rFonts w:cs="Times New Roman"/>
                <w:b/>
                <w:sz w:val="22"/>
                <w:szCs w:val="22"/>
              </w:rPr>
              <w:t>Strengths Based Practice</w:t>
            </w:r>
            <w:r w:rsidR="00F23041" w:rsidRPr="00FA73C8">
              <w:rPr>
                <w:rFonts w:cs="Times New Roman"/>
                <w:b/>
                <w:sz w:val="22"/>
                <w:szCs w:val="22"/>
              </w:rPr>
              <w:t xml:space="preserve"> (12</w:t>
            </w:r>
            <w:r w:rsidR="000553C7" w:rsidRPr="00FA73C8">
              <w:rPr>
                <w:rFonts w:cs="Times New Roman"/>
                <w:b/>
                <w:sz w:val="22"/>
                <w:szCs w:val="22"/>
              </w:rPr>
              <w:t>%)</w:t>
            </w:r>
          </w:p>
          <w:p w:rsidR="009E623D" w:rsidRPr="00FA73C8" w:rsidRDefault="009E623D" w:rsidP="00792036">
            <w:pPr>
              <w:rPr>
                <w:rFonts w:cs="Times New Roman"/>
                <w:b/>
                <w:sz w:val="22"/>
                <w:szCs w:val="22"/>
              </w:rPr>
            </w:pPr>
          </w:p>
        </w:tc>
        <w:tc>
          <w:tcPr>
            <w:tcW w:w="2407" w:type="dxa"/>
          </w:tcPr>
          <w:p w:rsidR="00267C4A" w:rsidRPr="00FA73C8" w:rsidRDefault="004E7CA3" w:rsidP="00516CE9">
            <w:pPr>
              <w:rPr>
                <w:rFonts w:cs="Times New Roman"/>
                <w:sz w:val="22"/>
                <w:szCs w:val="22"/>
              </w:rPr>
            </w:pPr>
            <w:r w:rsidRPr="00FA73C8">
              <w:rPr>
                <w:rFonts w:cs="Times New Roman"/>
                <w:sz w:val="22"/>
                <w:szCs w:val="22"/>
              </w:rPr>
              <w:t xml:space="preserve">Does not identify any of Marty’s strengths in the case vignette. </w:t>
            </w:r>
          </w:p>
        </w:tc>
        <w:tc>
          <w:tcPr>
            <w:tcW w:w="2700" w:type="dxa"/>
          </w:tcPr>
          <w:p w:rsidR="008D50AB" w:rsidRPr="00FA73C8" w:rsidRDefault="004E7CA3" w:rsidP="00740EDC">
            <w:pPr>
              <w:rPr>
                <w:rFonts w:cs="Times New Roman"/>
                <w:sz w:val="22"/>
                <w:szCs w:val="22"/>
              </w:rPr>
            </w:pPr>
            <w:r w:rsidRPr="00FA73C8">
              <w:rPr>
                <w:rFonts w:cs="Times New Roman"/>
                <w:sz w:val="22"/>
                <w:szCs w:val="22"/>
              </w:rPr>
              <w:t>Describes two of Marty’s strengths with no examples from the case vignette.</w:t>
            </w:r>
          </w:p>
          <w:p w:rsidR="008D50AB" w:rsidRPr="00FA73C8" w:rsidRDefault="008D50AB" w:rsidP="00740EDC">
            <w:pPr>
              <w:rPr>
                <w:rFonts w:cs="Times New Roman"/>
                <w:sz w:val="22"/>
                <w:szCs w:val="22"/>
              </w:rPr>
            </w:pPr>
          </w:p>
        </w:tc>
        <w:tc>
          <w:tcPr>
            <w:tcW w:w="2790" w:type="dxa"/>
          </w:tcPr>
          <w:p w:rsidR="00267C4A" w:rsidRPr="00FA73C8" w:rsidRDefault="004E7CA3" w:rsidP="00792036">
            <w:pPr>
              <w:rPr>
                <w:rFonts w:cs="Times New Roman"/>
                <w:sz w:val="22"/>
                <w:szCs w:val="22"/>
              </w:rPr>
            </w:pPr>
            <w:r w:rsidRPr="00FA73C8">
              <w:rPr>
                <w:rFonts w:cs="Times New Roman"/>
                <w:sz w:val="22"/>
                <w:szCs w:val="22"/>
              </w:rPr>
              <w:t xml:space="preserve">Describes two of Marty’s strengths with examples from the case vignette. </w:t>
            </w:r>
          </w:p>
        </w:tc>
        <w:tc>
          <w:tcPr>
            <w:tcW w:w="3785" w:type="dxa"/>
          </w:tcPr>
          <w:p w:rsidR="00267C4A" w:rsidRPr="00FA73C8" w:rsidRDefault="004E7CA3" w:rsidP="00792036">
            <w:pPr>
              <w:rPr>
                <w:rFonts w:cs="Times New Roman"/>
                <w:sz w:val="22"/>
                <w:szCs w:val="22"/>
              </w:rPr>
            </w:pPr>
            <w:r w:rsidRPr="00FA73C8">
              <w:rPr>
                <w:rFonts w:cs="Times New Roman"/>
                <w:sz w:val="22"/>
                <w:szCs w:val="22"/>
              </w:rPr>
              <w:t xml:space="preserve">Describes three of Marty’s strengths with a description of how each strength is illustrated in the case vignette. </w:t>
            </w:r>
          </w:p>
        </w:tc>
      </w:tr>
      <w:tr w:rsidR="00267C4A" w:rsidRPr="008D50AB" w:rsidTr="00FA73C8">
        <w:tc>
          <w:tcPr>
            <w:tcW w:w="2808" w:type="dxa"/>
          </w:tcPr>
          <w:p w:rsidR="00267C4A" w:rsidRPr="00FA73C8" w:rsidRDefault="00C83284" w:rsidP="00792036">
            <w:pPr>
              <w:rPr>
                <w:rFonts w:cs="Times New Roman"/>
                <w:b/>
                <w:sz w:val="22"/>
                <w:szCs w:val="22"/>
              </w:rPr>
            </w:pPr>
            <w:r w:rsidRPr="00FA73C8">
              <w:rPr>
                <w:rFonts w:cs="Times New Roman"/>
                <w:b/>
                <w:sz w:val="22"/>
                <w:szCs w:val="22"/>
              </w:rPr>
              <w:t>Question # 2</w:t>
            </w:r>
          </w:p>
          <w:p w:rsidR="00C83284" w:rsidRPr="00FA73C8" w:rsidRDefault="00C83284" w:rsidP="00792036">
            <w:pPr>
              <w:rPr>
                <w:rFonts w:cs="Times New Roman"/>
                <w:b/>
                <w:sz w:val="22"/>
                <w:szCs w:val="22"/>
              </w:rPr>
            </w:pPr>
            <w:r w:rsidRPr="00FA73C8">
              <w:rPr>
                <w:rFonts w:cs="Times New Roman"/>
                <w:b/>
                <w:sz w:val="22"/>
                <w:szCs w:val="22"/>
              </w:rPr>
              <w:t>Systems Perspective</w:t>
            </w:r>
          </w:p>
          <w:p w:rsidR="009E623D" w:rsidRPr="00FA73C8" w:rsidRDefault="00F23041" w:rsidP="00792036">
            <w:pPr>
              <w:rPr>
                <w:rFonts w:cs="Times New Roman"/>
                <w:b/>
                <w:sz w:val="22"/>
                <w:szCs w:val="22"/>
              </w:rPr>
            </w:pPr>
            <w:r w:rsidRPr="00FA73C8">
              <w:rPr>
                <w:rFonts w:cs="Times New Roman"/>
                <w:b/>
                <w:sz w:val="22"/>
                <w:szCs w:val="22"/>
              </w:rPr>
              <w:t>(12</w:t>
            </w:r>
            <w:r w:rsidR="000553C7" w:rsidRPr="00FA73C8">
              <w:rPr>
                <w:rFonts w:cs="Times New Roman"/>
                <w:b/>
                <w:sz w:val="22"/>
                <w:szCs w:val="22"/>
              </w:rPr>
              <w:t>%)</w:t>
            </w:r>
          </w:p>
        </w:tc>
        <w:tc>
          <w:tcPr>
            <w:tcW w:w="2407" w:type="dxa"/>
          </w:tcPr>
          <w:p w:rsidR="00267C4A" w:rsidRPr="00FA73C8" w:rsidRDefault="00634EE6" w:rsidP="00740EDC">
            <w:pPr>
              <w:rPr>
                <w:rFonts w:cs="Times New Roman"/>
                <w:sz w:val="22"/>
                <w:szCs w:val="22"/>
              </w:rPr>
            </w:pPr>
            <w:r w:rsidRPr="00FA73C8">
              <w:rPr>
                <w:rFonts w:cs="Times New Roman"/>
                <w:sz w:val="22"/>
                <w:szCs w:val="22"/>
              </w:rPr>
              <w:t xml:space="preserve">Does not correctly identify three relevant systems operating in Marty’s life. </w:t>
            </w:r>
          </w:p>
        </w:tc>
        <w:tc>
          <w:tcPr>
            <w:tcW w:w="2700" w:type="dxa"/>
          </w:tcPr>
          <w:p w:rsidR="00267C4A" w:rsidRPr="00FA73C8" w:rsidRDefault="00634EE6" w:rsidP="00740EDC">
            <w:pPr>
              <w:rPr>
                <w:rFonts w:cs="Times New Roman"/>
                <w:sz w:val="22"/>
                <w:szCs w:val="22"/>
              </w:rPr>
            </w:pPr>
            <w:r w:rsidRPr="00FA73C8">
              <w:rPr>
                <w:rFonts w:cs="Times New Roman"/>
                <w:sz w:val="22"/>
                <w:szCs w:val="22"/>
              </w:rPr>
              <w:t>Describes one system operating in Marty’s life</w:t>
            </w:r>
            <w:r w:rsidR="002C1807" w:rsidRPr="00FA73C8">
              <w:rPr>
                <w:rFonts w:cs="Times New Roman"/>
                <w:sz w:val="22"/>
                <w:szCs w:val="22"/>
              </w:rPr>
              <w:t xml:space="preserve"> and how it is either supporting or creating an obstacle for him. </w:t>
            </w:r>
          </w:p>
        </w:tc>
        <w:tc>
          <w:tcPr>
            <w:tcW w:w="2790" w:type="dxa"/>
          </w:tcPr>
          <w:p w:rsidR="00267C4A" w:rsidRPr="00FA73C8" w:rsidRDefault="0043729D" w:rsidP="00792036">
            <w:pPr>
              <w:rPr>
                <w:rFonts w:cs="Times New Roman"/>
                <w:sz w:val="22"/>
                <w:szCs w:val="22"/>
              </w:rPr>
            </w:pPr>
            <w:r w:rsidRPr="00FA73C8">
              <w:rPr>
                <w:rFonts w:cs="Times New Roman"/>
                <w:i/>
                <w:sz w:val="22"/>
                <w:szCs w:val="22"/>
              </w:rPr>
              <w:t xml:space="preserve"> </w:t>
            </w:r>
            <w:r w:rsidR="00634EE6" w:rsidRPr="00FA73C8">
              <w:rPr>
                <w:rFonts w:cs="Times New Roman"/>
                <w:sz w:val="22"/>
                <w:szCs w:val="22"/>
              </w:rPr>
              <w:t xml:space="preserve">Describes three systems operating in Marty’s life but does not describe how each system is either supporting Marty or creating an obstacle. </w:t>
            </w:r>
          </w:p>
          <w:p w:rsidR="008D50AB" w:rsidRPr="00FA73C8" w:rsidRDefault="008D50AB" w:rsidP="00792036">
            <w:pPr>
              <w:rPr>
                <w:rFonts w:cs="Times New Roman"/>
                <w:sz w:val="22"/>
                <w:szCs w:val="22"/>
              </w:rPr>
            </w:pPr>
          </w:p>
        </w:tc>
        <w:tc>
          <w:tcPr>
            <w:tcW w:w="3785" w:type="dxa"/>
          </w:tcPr>
          <w:p w:rsidR="00267C4A" w:rsidRPr="00FA73C8" w:rsidRDefault="00634EE6" w:rsidP="007E236E">
            <w:pPr>
              <w:rPr>
                <w:rFonts w:cs="Times New Roman"/>
                <w:sz w:val="22"/>
                <w:szCs w:val="22"/>
              </w:rPr>
            </w:pPr>
            <w:r w:rsidRPr="00FA73C8">
              <w:rPr>
                <w:rFonts w:cs="Times New Roman"/>
                <w:sz w:val="22"/>
                <w:szCs w:val="22"/>
              </w:rPr>
              <w:t xml:space="preserve">Describes three systems operating in Marty’s life and how they are supporting Marty or creating an obstacle. </w:t>
            </w:r>
          </w:p>
        </w:tc>
      </w:tr>
      <w:tr w:rsidR="00267C4A" w:rsidRPr="008D50AB" w:rsidTr="00FA73C8">
        <w:tc>
          <w:tcPr>
            <w:tcW w:w="2808" w:type="dxa"/>
          </w:tcPr>
          <w:p w:rsidR="00267C4A" w:rsidRPr="00FA73C8" w:rsidRDefault="00C83284" w:rsidP="00792036">
            <w:pPr>
              <w:rPr>
                <w:rFonts w:cs="Times New Roman"/>
                <w:b/>
                <w:sz w:val="22"/>
                <w:szCs w:val="22"/>
              </w:rPr>
            </w:pPr>
            <w:r w:rsidRPr="00FA73C8">
              <w:rPr>
                <w:rFonts w:cs="Times New Roman"/>
                <w:b/>
                <w:sz w:val="22"/>
                <w:szCs w:val="22"/>
              </w:rPr>
              <w:t>Question # 3</w:t>
            </w:r>
          </w:p>
          <w:p w:rsidR="00D4079C" w:rsidRPr="00FA73C8" w:rsidRDefault="00C83284" w:rsidP="00792036">
            <w:pPr>
              <w:rPr>
                <w:rFonts w:cs="Times New Roman"/>
                <w:b/>
                <w:sz w:val="22"/>
                <w:szCs w:val="22"/>
              </w:rPr>
            </w:pPr>
            <w:r w:rsidRPr="00FA73C8">
              <w:rPr>
                <w:rFonts w:cs="Times New Roman"/>
                <w:b/>
                <w:sz w:val="22"/>
                <w:szCs w:val="22"/>
              </w:rPr>
              <w:t>Professional Values</w:t>
            </w:r>
            <w:r w:rsidR="000553C7" w:rsidRPr="00FA73C8">
              <w:rPr>
                <w:rFonts w:cs="Times New Roman"/>
                <w:b/>
                <w:sz w:val="22"/>
                <w:szCs w:val="22"/>
              </w:rPr>
              <w:t xml:space="preserve"> and Ethics</w:t>
            </w:r>
          </w:p>
          <w:p w:rsidR="00C83284" w:rsidRPr="00FA73C8" w:rsidRDefault="00F23041" w:rsidP="00792036">
            <w:pPr>
              <w:rPr>
                <w:rFonts w:cs="Times New Roman"/>
                <w:b/>
                <w:sz w:val="22"/>
                <w:szCs w:val="22"/>
              </w:rPr>
            </w:pPr>
            <w:r w:rsidRPr="00FA73C8">
              <w:rPr>
                <w:rFonts w:cs="Times New Roman"/>
                <w:b/>
                <w:sz w:val="22"/>
                <w:szCs w:val="22"/>
              </w:rPr>
              <w:t>(12</w:t>
            </w:r>
            <w:r w:rsidR="000553C7" w:rsidRPr="00FA73C8">
              <w:rPr>
                <w:rFonts w:cs="Times New Roman"/>
                <w:b/>
                <w:sz w:val="22"/>
                <w:szCs w:val="22"/>
              </w:rPr>
              <w:t>%)</w:t>
            </w:r>
          </w:p>
        </w:tc>
        <w:tc>
          <w:tcPr>
            <w:tcW w:w="2407" w:type="dxa"/>
          </w:tcPr>
          <w:p w:rsidR="00267C4A" w:rsidRPr="00FA73C8" w:rsidRDefault="002C1807" w:rsidP="00740EDC">
            <w:pPr>
              <w:rPr>
                <w:rFonts w:cs="Times New Roman"/>
                <w:sz w:val="22"/>
                <w:szCs w:val="22"/>
              </w:rPr>
            </w:pPr>
            <w:r w:rsidRPr="00FA73C8">
              <w:rPr>
                <w:rFonts w:cs="Times New Roman"/>
                <w:sz w:val="22"/>
                <w:szCs w:val="22"/>
              </w:rPr>
              <w:t xml:space="preserve">Does not identify two professional social work values, principles or ethical standards that would be important to uphold in their work with Marty. </w:t>
            </w:r>
          </w:p>
        </w:tc>
        <w:tc>
          <w:tcPr>
            <w:tcW w:w="2700" w:type="dxa"/>
          </w:tcPr>
          <w:p w:rsidR="00267C4A" w:rsidRDefault="0043729D" w:rsidP="00792036">
            <w:pPr>
              <w:rPr>
                <w:rFonts w:cs="Times New Roman"/>
                <w:sz w:val="22"/>
                <w:szCs w:val="22"/>
              </w:rPr>
            </w:pPr>
            <w:r w:rsidRPr="00FA73C8">
              <w:rPr>
                <w:rFonts w:cs="Times New Roman"/>
                <w:sz w:val="22"/>
                <w:szCs w:val="22"/>
              </w:rPr>
              <w:t xml:space="preserve"> </w:t>
            </w:r>
            <w:r w:rsidR="002C1807" w:rsidRPr="00FA73C8">
              <w:rPr>
                <w:rFonts w:cs="Times New Roman"/>
                <w:sz w:val="22"/>
                <w:szCs w:val="22"/>
              </w:rPr>
              <w:t xml:space="preserve">Identifies one professional value, principle or ethical standard that is important to uphold in their work with Marty and uses evidence from the case to explain why they chose those. </w:t>
            </w:r>
          </w:p>
          <w:p w:rsidR="001A4F43" w:rsidRPr="00FA73C8" w:rsidRDefault="001A4F43" w:rsidP="00792036">
            <w:pPr>
              <w:rPr>
                <w:rFonts w:cs="Times New Roman"/>
                <w:sz w:val="22"/>
                <w:szCs w:val="22"/>
              </w:rPr>
            </w:pPr>
          </w:p>
        </w:tc>
        <w:tc>
          <w:tcPr>
            <w:tcW w:w="2790" w:type="dxa"/>
          </w:tcPr>
          <w:p w:rsidR="00267C4A" w:rsidRPr="00FA73C8" w:rsidRDefault="0043729D" w:rsidP="0043729D">
            <w:pPr>
              <w:rPr>
                <w:rFonts w:cs="Times New Roman"/>
                <w:sz w:val="22"/>
                <w:szCs w:val="22"/>
              </w:rPr>
            </w:pPr>
            <w:r w:rsidRPr="00FA73C8">
              <w:rPr>
                <w:rFonts w:cs="Times New Roman"/>
                <w:sz w:val="22"/>
                <w:szCs w:val="22"/>
              </w:rPr>
              <w:t xml:space="preserve"> </w:t>
            </w:r>
            <w:r w:rsidR="002C1807" w:rsidRPr="00FA73C8">
              <w:rPr>
                <w:rFonts w:cs="Times New Roman"/>
                <w:sz w:val="22"/>
                <w:szCs w:val="22"/>
              </w:rPr>
              <w:t xml:space="preserve">Identifies two professional values, principles or ethical standards that are important to uphold but does not explain why using evidence from the case vignette. </w:t>
            </w:r>
          </w:p>
        </w:tc>
        <w:tc>
          <w:tcPr>
            <w:tcW w:w="3785" w:type="dxa"/>
          </w:tcPr>
          <w:p w:rsidR="00792036" w:rsidRPr="00FA73C8" w:rsidRDefault="002C1807" w:rsidP="00792036">
            <w:pPr>
              <w:rPr>
                <w:rFonts w:cs="Times New Roman"/>
                <w:sz w:val="22"/>
                <w:szCs w:val="22"/>
              </w:rPr>
            </w:pPr>
            <w:r w:rsidRPr="00FA73C8">
              <w:rPr>
                <w:rFonts w:cs="Times New Roman"/>
                <w:sz w:val="22"/>
                <w:szCs w:val="22"/>
              </w:rPr>
              <w:t xml:space="preserve">Identifies two professional social work values, principles or ethical standards that are important to uphold in their work with Marty and explains using evidence from the case to explain why they chose them. </w:t>
            </w:r>
            <w:r w:rsidR="0043729D" w:rsidRPr="00FA73C8">
              <w:rPr>
                <w:rFonts w:cs="Times New Roman"/>
                <w:sz w:val="22"/>
                <w:szCs w:val="22"/>
              </w:rPr>
              <w:t xml:space="preserve"> </w:t>
            </w:r>
          </w:p>
          <w:p w:rsidR="00792036" w:rsidRPr="00FA73C8" w:rsidRDefault="00792036" w:rsidP="00792036">
            <w:pPr>
              <w:rPr>
                <w:rFonts w:cs="Times New Roman"/>
                <w:sz w:val="22"/>
                <w:szCs w:val="22"/>
              </w:rPr>
            </w:pPr>
          </w:p>
          <w:p w:rsidR="00792036" w:rsidRPr="00FA73C8" w:rsidRDefault="00792036" w:rsidP="00792036">
            <w:pPr>
              <w:rPr>
                <w:rFonts w:cs="Times New Roman"/>
                <w:sz w:val="22"/>
                <w:szCs w:val="22"/>
              </w:rPr>
            </w:pPr>
          </w:p>
        </w:tc>
      </w:tr>
      <w:tr w:rsidR="00267C4A" w:rsidRPr="008D50AB" w:rsidTr="00FA73C8">
        <w:trPr>
          <w:trHeight w:val="2600"/>
        </w:trPr>
        <w:tc>
          <w:tcPr>
            <w:tcW w:w="2808" w:type="dxa"/>
          </w:tcPr>
          <w:p w:rsidR="00D4079C" w:rsidRPr="00FA73C8" w:rsidRDefault="00C83284" w:rsidP="00792036">
            <w:pPr>
              <w:rPr>
                <w:rFonts w:cs="Times New Roman"/>
                <w:b/>
                <w:sz w:val="22"/>
                <w:szCs w:val="22"/>
              </w:rPr>
            </w:pPr>
            <w:r w:rsidRPr="00FA73C8">
              <w:rPr>
                <w:rFonts w:cs="Times New Roman"/>
                <w:b/>
                <w:sz w:val="22"/>
                <w:szCs w:val="22"/>
              </w:rPr>
              <w:t>Question # 4</w:t>
            </w:r>
          </w:p>
          <w:p w:rsidR="00C83284" w:rsidRPr="00FA73C8" w:rsidRDefault="00C83284" w:rsidP="00792036">
            <w:pPr>
              <w:rPr>
                <w:rFonts w:cs="Times New Roman"/>
                <w:b/>
                <w:sz w:val="22"/>
                <w:szCs w:val="22"/>
              </w:rPr>
            </w:pPr>
            <w:r w:rsidRPr="00FA73C8">
              <w:rPr>
                <w:rFonts w:cs="Times New Roman"/>
                <w:b/>
                <w:sz w:val="22"/>
                <w:szCs w:val="22"/>
              </w:rPr>
              <w:t>Ethical Dilemma’s</w:t>
            </w:r>
          </w:p>
          <w:p w:rsidR="000553C7" w:rsidRPr="00FA73C8" w:rsidRDefault="00F23041" w:rsidP="00792036">
            <w:pPr>
              <w:rPr>
                <w:rFonts w:cs="Times New Roman"/>
                <w:b/>
                <w:sz w:val="22"/>
                <w:szCs w:val="22"/>
              </w:rPr>
            </w:pPr>
            <w:r w:rsidRPr="00FA73C8">
              <w:rPr>
                <w:rFonts w:cs="Times New Roman"/>
                <w:b/>
                <w:sz w:val="22"/>
                <w:szCs w:val="22"/>
              </w:rPr>
              <w:t>(12</w:t>
            </w:r>
            <w:r w:rsidR="000553C7" w:rsidRPr="00FA73C8">
              <w:rPr>
                <w:rFonts w:cs="Times New Roman"/>
                <w:b/>
                <w:sz w:val="22"/>
                <w:szCs w:val="22"/>
              </w:rPr>
              <w:t>%)</w:t>
            </w:r>
          </w:p>
          <w:p w:rsidR="002D4E0B" w:rsidRPr="00FA73C8" w:rsidRDefault="002D4E0B" w:rsidP="00792036">
            <w:pPr>
              <w:rPr>
                <w:rFonts w:cs="Times New Roman"/>
                <w:b/>
                <w:sz w:val="22"/>
                <w:szCs w:val="22"/>
              </w:rPr>
            </w:pPr>
          </w:p>
        </w:tc>
        <w:tc>
          <w:tcPr>
            <w:tcW w:w="2407" w:type="dxa"/>
          </w:tcPr>
          <w:p w:rsidR="00267C4A" w:rsidRPr="00FA73C8" w:rsidRDefault="00447B2C" w:rsidP="00792036">
            <w:pPr>
              <w:rPr>
                <w:rFonts w:cs="Times New Roman"/>
                <w:sz w:val="22"/>
                <w:szCs w:val="22"/>
              </w:rPr>
            </w:pPr>
            <w:r w:rsidRPr="00FA73C8">
              <w:rPr>
                <w:rFonts w:cs="Times New Roman"/>
                <w:sz w:val="22"/>
                <w:szCs w:val="22"/>
              </w:rPr>
              <w:t xml:space="preserve">Does not identify an ethical dilemma in the case vignette. </w:t>
            </w:r>
          </w:p>
        </w:tc>
        <w:tc>
          <w:tcPr>
            <w:tcW w:w="2700" w:type="dxa"/>
          </w:tcPr>
          <w:p w:rsidR="008D50AB" w:rsidRDefault="00447B2C" w:rsidP="00792036">
            <w:pPr>
              <w:rPr>
                <w:rFonts w:cs="Times New Roman"/>
                <w:sz w:val="22"/>
                <w:szCs w:val="22"/>
              </w:rPr>
            </w:pPr>
            <w:r w:rsidRPr="00FA73C8">
              <w:rPr>
                <w:rFonts w:cs="Times New Roman"/>
                <w:sz w:val="22"/>
                <w:szCs w:val="22"/>
              </w:rPr>
              <w:t>Identifies an ethical dilemma but does not use the “ethical standards” section of the Code of Ethics or the Reamer Article to describe the two main competing professional ethical values, principles or standards.</w:t>
            </w:r>
          </w:p>
          <w:p w:rsidR="008D50AB" w:rsidRPr="00FA73C8" w:rsidRDefault="008D50AB" w:rsidP="00792036">
            <w:pPr>
              <w:rPr>
                <w:rFonts w:cs="Times New Roman"/>
                <w:sz w:val="22"/>
                <w:szCs w:val="22"/>
              </w:rPr>
            </w:pPr>
          </w:p>
        </w:tc>
        <w:tc>
          <w:tcPr>
            <w:tcW w:w="2790" w:type="dxa"/>
          </w:tcPr>
          <w:p w:rsidR="00267C4A" w:rsidRPr="00FA73C8" w:rsidRDefault="00447B2C" w:rsidP="00792036">
            <w:pPr>
              <w:rPr>
                <w:rFonts w:cs="Times New Roman"/>
                <w:sz w:val="22"/>
                <w:szCs w:val="22"/>
              </w:rPr>
            </w:pPr>
            <w:r w:rsidRPr="00FA73C8">
              <w:rPr>
                <w:rFonts w:cs="Times New Roman"/>
                <w:sz w:val="22"/>
                <w:szCs w:val="22"/>
              </w:rPr>
              <w:t xml:space="preserve">Identifies an ethical dilemma and uses the “Ethical Standards” section of the NASW Code of Ethics to describe the competing professional ethical values, principles and/or standards. </w:t>
            </w:r>
          </w:p>
        </w:tc>
        <w:tc>
          <w:tcPr>
            <w:tcW w:w="3785" w:type="dxa"/>
          </w:tcPr>
          <w:p w:rsidR="00267C4A" w:rsidRPr="00FA73C8" w:rsidRDefault="002D4E0B" w:rsidP="00792036">
            <w:pPr>
              <w:rPr>
                <w:rFonts w:cs="Times New Roman"/>
                <w:sz w:val="22"/>
                <w:szCs w:val="22"/>
              </w:rPr>
            </w:pPr>
            <w:r w:rsidRPr="00FA73C8">
              <w:rPr>
                <w:rFonts w:cs="Times New Roman"/>
                <w:sz w:val="22"/>
                <w:szCs w:val="22"/>
              </w:rPr>
              <w:t xml:space="preserve"> </w:t>
            </w:r>
            <w:r w:rsidR="00447B2C" w:rsidRPr="00FA73C8">
              <w:rPr>
                <w:rFonts w:cs="Times New Roman"/>
                <w:sz w:val="22"/>
                <w:szCs w:val="22"/>
              </w:rPr>
              <w:t xml:space="preserve">Identifies an ethical dilemma and uses the “ethical standards” section of the NASW Code of Ethics and the Reamer article to describe two main competing professional ethical values, principles or standards. </w:t>
            </w:r>
          </w:p>
        </w:tc>
      </w:tr>
      <w:tr w:rsidR="00267C4A" w:rsidRPr="008D50AB" w:rsidTr="00FA73C8">
        <w:tc>
          <w:tcPr>
            <w:tcW w:w="2808" w:type="dxa"/>
          </w:tcPr>
          <w:p w:rsidR="00267C4A" w:rsidRPr="00FA73C8" w:rsidRDefault="00C83284" w:rsidP="00792036">
            <w:pPr>
              <w:rPr>
                <w:rFonts w:cs="Times New Roman"/>
                <w:b/>
                <w:sz w:val="22"/>
                <w:szCs w:val="22"/>
              </w:rPr>
            </w:pPr>
            <w:r w:rsidRPr="00FA73C8">
              <w:rPr>
                <w:rFonts w:cs="Times New Roman"/>
                <w:b/>
                <w:sz w:val="22"/>
                <w:szCs w:val="22"/>
              </w:rPr>
              <w:lastRenderedPageBreak/>
              <w:t>Question # 5</w:t>
            </w:r>
          </w:p>
          <w:p w:rsidR="00C83284" w:rsidRPr="00FA73C8" w:rsidRDefault="00C83284" w:rsidP="00792036">
            <w:pPr>
              <w:rPr>
                <w:rFonts w:cs="Times New Roman"/>
                <w:b/>
                <w:sz w:val="22"/>
                <w:szCs w:val="22"/>
              </w:rPr>
            </w:pPr>
            <w:r w:rsidRPr="00FA73C8">
              <w:rPr>
                <w:rFonts w:cs="Times New Roman"/>
                <w:b/>
                <w:sz w:val="22"/>
                <w:szCs w:val="22"/>
              </w:rPr>
              <w:t>Empowerment and Collaboration</w:t>
            </w:r>
          </w:p>
          <w:p w:rsidR="000553C7" w:rsidRPr="00FA73C8" w:rsidRDefault="00F23041" w:rsidP="00792036">
            <w:pPr>
              <w:rPr>
                <w:rFonts w:cs="Times New Roman"/>
                <w:b/>
                <w:sz w:val="22"/>
                <w:szCs w:val="22"/>
              </w:rPr>
            </w:pPr>
            <w:r w:rsidRPr="00FA73C8">
              <w:rPr>
                <w:rFonts w:cs="Times New Roman"/>
                <w:b/>
                <w:sz w:val="22"/>
                <w:szCs w:val="22"/>
              </w:rPr>
              <w:t>(12</w:t>
            </w:r>
            <w:r w:rsidR="000553C7" w:rsidRPr="00FA73C8">
              <w:rPr>
                <w:rFonts w:cs="Times New Roman"/>
                <w:b/>
                <w:sz w:val="22"/>
                <w:szCs w:val="22"/>
              </w:rPr>
              <w:t>%)</w:t>
            </w:r>
          </w:p>
          <w:p w:rsidR="00C83284" w:rsidRPr="00FA73C8" w:rsidRDefault="00482C44" w:rsidP="00482C44">
            <w:pPr>
              <w:rPr>
                <w:rFonts w:cs="Times New Roman"/>
                <w:b/>
                <w:sz w:val="22"/>
                <w:szCs w:val="22"/>
              </w:rPr>
            </w:pPr>
            <w:r w:rsidRPr="00FA73C8">
              <w:rPr>
                <w:rFonts w:cs="Times New Roman"/>
                <w:b/>
                <w:sz w:val="22"/>
                <w:szCs w:val="22"/>
              </w:rPr>
              <w:t xml:space="preserve"> </w:t>
            </w:r>
          </w:p>
        </w:tc>
        <w:tc>
          <w:tcPr>
            <w:tcW w:w="2407" w:type="dxa"/>
          </w:tcPr>
          <w:p w:rsidR="00267C4A" w:rsidRPr="00FA73C8" w:rsidRDefault="00447B2C" w:rsidP="00D4079C">
            <w:pPr>
              <w:rPr>
                <w:rFonts w:cs="Times New Roman"/>
                <w:sz w:val="22"/>
                <w:szCs w:val="22"/>
              </w:rPr>
            </w:pPr>
            <w:r w:rsidRPr="00FA73C8">
              <w:rPr>
                <w:rFonts w:cs="Times New Roman"/>
                <w:sz w:val="22"/>
                <w:szCs w:val="22"/>
              </w:rPr>
              <w:t xml:space="preserve">Does not describe two ways they would empower Marty. </w:t>
            </w:r>
          </w:p>
        </w:tc>
        <w:tc>
          <w:tcPr>
            <w:tcW w:w="2700" w:type="dxa"/>
          </w:tcPr>
          <w:p w:rsidR="00267C4A" w:rsidRPr="00FA73C8" w:rsidRDefault="00D4079C" w:rsidP="004D3A4A">
            <w:pPr>
              <w:rPr>
                <w:rFonts w:cs="Times New Roman"/>
                <w:sz w:val="22"/>
                <w:szCs w:val="22"/>
              </w:rPr>
            </w:pPr>
            <w:r w:rsidRPr="00FA73C8">
              <w:rPr>
                <w:rFonts w:cs="Times New Roman"/>
                <w:sz w:val="22"/>
                <w:szCs w:val="22"/>
              </w:rPr>
              <w:t xml:space="preserve"> </w:t>
            </w:r>
            <w:r w:rsidR="00447B2C" w:rsidRPr="00FA73C8">
              <w:rPr>
                <w:rFonts w:cs="Times New Roman"/>
                <w:sz w:val="22"/>
                <w:szCs w:val="22"/>
              </w:rPr>
              <w:t xml:space="preserve">Describes how they would work with Marty but does not link it to class notes and/or readings.  And does not identify them as empowering approaches. </w:t>
            </w:r>
          </w:p>
        </w:tc>
        <w:tc>
          <w:tcPr>
            <w:tcW w:w="2790" w:type="dxa"/>
          </w:tcPr>
          <w:p w:rsidR="00267C4A" w:rsidRPr="00FA73C8" w:rsidRDefault="00447B2C" w:rsidP="00792036">
            <w:pPr>
              <w:rPr>
                <w:rFonts w:cs="Times New Roman"/>
                <w:sz w:val="22"/>
                <w:szCs w:val="22"/>
              </w:rPr>
            </w:pPr>
            <w:r w:rsidRPr="00FA73C8">
              <w:rPr>
                <w:rFonts w:cs="Times New Roman"/>
                <w:sz w:val="22"/>
                <w:szCs w:val="22"/>
              </w:rPr>
              <w:t>Describes how they would empower Marty in t</w:t>
            </w:r>
            <w:r w:rsidR="00F16ED6" w:rsidRPr="00FA73C8">
              <w:rPr>
                <w:rFonts w:cs="Times New Roman"/>
                <w:sz w:val="22"/>
                <w:szCs w:val="22"/>
              </w:rPr>
              <w:t xml:space="preserve">heir work with him but does explain why these particular empowerment strategies are important in this case. </w:t>
            </w:r>
          </w:p>
        </w:tc>
        <w:tc>
          <w:tcPr>
            <w:tcW w:w="3785" w:type="dxa"/>
          </w:tcPr>
          <w:p w:rsidR="00C83284" w:rsidRPr="00FA73C8" w:rsidRDefault="00F16ED6" w:rsidP="00D4079C">
            <w:pPr>
              <w:rPr>
                <w:rFonts w:cs="Times New Roman"/>
                <w:sz w:val="22"/>
                <w:szCs w:val="22"/>
              </w:rPr>
            </w:pPr>
            <w:r w:rsidRPr="00FA73C8">
              <w:rPr>
                <w:rFonts w:cs="Times New Roman"/>
                <w:sz w:val="22"/>
                <w:szCs w:val="22"/>
              </w:rPr>
              <w:t xml:space="preserve">Describes two specific ways they would empower Marty using their class notes and reading.  Clearly explains why these particular empowerment strategies are important in this case vignette. </w:t>
            </w:r>
          </w:p>
          <w:p w:rsidR="00C83284" w:rsidRPr="00FA73C8" w:rsidRDefault="00C83284" w:rsidP="00C83284">
            <w:pPr>
              <w:rPr>
                <w:rFonts w:cs="Times New Roman"/>
                <w:sz w:val="22"/>
                <w:szCs w:val="22"/>
              </w:rPr>
            </w:pPr>
          </w:p>
          <w:p w:rsidR="00267C4A" w:rsidRPr="00FA73C8" w:rsidRDefault="00267C4A" w:rsidP="00C83284">
            <w:pPr>
              <w:jc w:val="right"/>
              <w:rPr>
                <w:rFonts w:cs="Times New Roman"/>
                <w:sz w:val="22"/>
                <w:szCs w:val="22"/>
              </w:rPr>
            </w:pPr>
          </w:p>
        </w:tc>
      </w:tr>
      <w:tr w:rsidR="00C83284" w:rsidRPr="008D50AB" w:rsidTr="00FA73C8">
        <w:tc>
          <w:tcPr>
            <w:tcW w:w="2808" w:type="dxa"/>
          </w:tcPr>
          <w:p w:rsidR="00C83284" w:rsidRPr="00FA73C8" w:rsidRDefault="00C83284" w:rsidP="00792036">
            <w:pPr>
              <w:rPr>
                <w:rFonts w:cs="Times New Roman"/>
                <w:b/>
                <w:sz w:val="22"/>
                <w:szCs w:val="22"/>
              </w:rPr>
            </w:pPr>
            <w:r w:rsidRPr="00FA73C8">
              <w:rPr>
                <w:rFonts w:cs="Times New Roman"/>
                <w:b/>
                <w:sz w:val="22"/>
                <w:szCs w:val="22"/>
              </w:rPr>
              <w:t>Question # 6</w:t>
            </w:r>
          </w:p>
          <w:p w:rsidR="00C83284" w:rsidRPr="00FA73C8" w:rsidRDefault="00C83284" w:rsidP="00792036">
            <w:pPr>
              <w:rPr>
                <w:rFonts w:cs="Times New Roman"/>
                <w:b/>
                <w:sz w:val="22"/>
                <w:szCs w:val="22"/>
              </w:rPr>
            </w:pPr>
            <w:r w:rsidRPr="00FA73C8">
              <w:rPr>
                <w:rFonts w:cs="Times New Roman"/>
                <w:b/>
                <w:sz w:val="22"/>
                <w:szCs w:val="22"/>
              </w:rPr>
              <w:t>Characteristics of Social Workers</w:t>
            </w:r>
          </w:p>
          <w:p w:rsidR="000553C7" w:rsidRPr="00FA73C8" w:rsidRDefault="00F23041" w:rsidP="00792036">
            <w:pPr>
              <w:rPr>
                <w:rFonts w:cs="Times New Roman"/>
                <w:b/>
                <w:sz w:val="22"/>
                <w:szCs w:val="22"/>
              </w:rPr>
            </w:pPr>
            <w:r w:rsidRPr="00FA73C8">
              <w:rPr>
                <w:rFonts w:cs="Times New Roman"/>
                <w:b/>
                <w:sz w:val="22"/>
                <w:szCs w:val="22"/>
              </w:rPr>
              <w:t>(12</w:t>
            </w:r>
            <w:r w:rsidR="000553C7" w:rsidRPr="00FA73C8">
              <w:rPr>
                <w:rFonts w:cs="Times New Roman"/>
                <w:b/>
                <w:sz w:val="22"/>
                <w:szCs w:val="22"/>
              </w:rPr>
              <w:t>%)</w:t>
            </w:r>
          </w:p>
          <w:p w:rsidR="00C83284" w:rsidRPr="00FA73C8" w:rsidRDefault="00C83284" w:rsidP="00792036">
            <w:pPr>
              <w:rPr>
                <w:rFonts w:cs="Times New Roman"/>
                <w:b/>
                <w:sz w:val="22"/>
                <w:szCs w:val="22"/>
              </w:rPr>
            </w:pPr>
          </w:p>
        </w:tc>
        <w:tc>
          <w:tcPr>
            <w:tcW w:w="2407" w:type="dxa"/>
          </w:tcPr>
          <w:p w:rsidR="00C83284" w:rsidRPr="00FA73C8" w:rsidRDefault="00F16ED6" w:rsidP="00D4079C">
            <w:pPr>
              <w:rPr>
                <w:rFonts w:cs="Times New Roman"/>
                <w:sz w:val="22"/>
                <w:szCs w:val="22"/>
              </w:rPr>
            </w:pPr>
            <w:r w:rsidRPr="00FA73C8">
              <w:rPr>
                <w:rFonts w:cs="Times New Roman"/>
                <w:sz w:val="22"/>
                <w:szCs w:val="22"/>
              </w:rPr>
              <w:t xml:space="preserve">Does not identify personal characteristics that they have that would be helpful in their work with Marty. </w:t>
            </w:r>
            <w:r w:rsidR="00C71F9C" w:rsidRPr="00FA73C8">
              <w:rPr>
                <w:rFonts w:cs="Times New Roman"/>
                <w:sz w:val="22"/>
                <w:szCs w:val="22"/>
              </w:rPr>
              <w:t xml:space="preserve"> Does not name one characteristic that they would like to cultivate. </w:t>
            </w:r>
          </w:p>
          <w:p w:rsidR="008D50AB" w:rsidRPr="00FA73C8" w:rsidRDefault="008D50AB" w:rsidP="00D4079C">
            <w:pPr>
              <w:rPr>
                <w:rFonts w:cs="Times New Roman"/>
                <w:sz w:val="22"/>
                <w:szCs w:val="22"/>
              </w:rPr>
            </w:pPr>
          </w:p>
        </w:tc>
        <w:tc>
          <w:tcPr>
            <w:tcW w:w="2700" w:type="dxa"/>
          </w:tcPr>
          <w:p w:rsidR="00C83284" w:rsidRPr="00FA73C8" w:rsidRDefault="00C71F9C" w:rsidP="00792036">
            <w:pPr>
              <w:rPr>
                <w:rFonts w:cs="Times New Roman"/>
                <w:sz w:val="22"/>
                <w:szCs w:val="22"/>
              </w:rPr>
            </w:pPr>
            <w:r w:rsidRPr="00FA73C8">
              <w:rPr>
                <w:rFonts w:cs="Times New Roman"/>
                <w:sz w:val="22"/>
                <w:szCs w:val="22"/>
              </w:rPr>
              <w:t xml:space="preserve">Identifies one personal characteristic that would be helpful in this case. </w:t>
            </w:r>
          </w:p>
        </w:tc>
        <w:tc>
          <w:tcPr>
            <w:tcW w:w="2790" w:type="dxa"/>
          </w:tcPr>
          <w:p w:rsidR="00C83284" w:rsidRPr="00FA73C8" w:rsidRDefault="00C71F9C" w:rsidP="00792036">
            <w:pPr>
              <w:rPr>
                <w:rFonts w:cs="Times New Roman"/>
                <w:sz w:val="22"/>
                <w:szCs w:val="22"/>
              </w:rPr>
            </w:pPr>
            <w:r w:rsidRPr="00FA73C8">
              <w:rPr>
                <w:rFonts w:cs="Times New Roman"/>
                <w:sz w:val="22"/>
                <w:szCs w:val="22"/>
              </w:rPr>
              <w:t xml:space="preserve">Identifies two personal characteristics that would be helpful in this case but does not identify a characteristic they want to cultivate. </w:t>
            </w:r>
          </w:p>
        </w:tc>
        <w:tc>
          <w:tcPr>
            <w:tcW w:w="3785" w:type="dxa"/>
          </w:tcPr>
          <w:p w:rsidR="00C83284" w:rsidRPr="00FA73C8" w:rsidRDefault="00C71F9C" w:rsidP="00D4079C">
            <w:pPr>
              <w:rPr>
                <w:rFonts w:cs="Times New Roman"/>
                <w:sz w:val="22"/>
                <w:szCs w:val="22"/>
              </w:rPr>
            </w:pPr>
            <w:r w:rsidRPr="00FA73C8">
              <w:rPr>
                <w:rFonts w:cs="Times New Roman"/>
                <w:sz w:val="22"/>
                <w:szCs w:val="22"/>
              </w:rPr>
              <w:t>Identifies two characteristics they have that will be helpful in this and why they are important. Also identifies o</w:t>
            </w:r>
            <w:r w:rsidR="00123FD9" w:rsidRPr="00FA73C8">
              <w:rPr>
                <w:rFonts w:cs="Times New Roman"/>
                <w:sz w:val="22"/>
                <w:szCs w:val="22"/>
              </w:rPr>
              <w:t xml:space="preserve">ne characteristic they want to cultivate in order to help Marty. </w:t>
            </w:r>
          </w:p>
        </w:tc>
      </w:tr>
      <w:tr w:rsidR="00717A1E" w:rsidRPr="008D50AB" w:rsidTr="00FA73C8">
        <w:tc>
          <w:tcPr>
            <w:tcW w:w="2808" w:type="dxa"/>
          </w:tcPr>
          <w:p w:rsidR="00717A1E" w:rsidRPr="00FA73C8" w:rsidRDefault="00C04EF8" w:rsidP="00792036">
            <w:pPr>
              <w:rPr>
                <w:rFonts w:cs="Times New Roman"/>
                <w:b/>
                <w:sz w:val="22"/>
                <w:szCs w:val="22"/>
              </w:rPr>
            </w:pPr>
            <w:r w:rsidRPr="00FA73C8">
              <w:rPr>
                <w:rFonts w:cs="Times New Roman"/>
                <w:b/>
                <w:sz w:val="22"/>
                <w:szCs w:val="22"/>
              </w:rPr>
              <w:t>Question #7 Conclusion</w:t>
            </w:r>
            <w:r w:rsidR="00F23041" w:rsidRPr="00FA73C8">
              <w:rPr>
                <w:rFonts w:cs="Times New Roman"/>
                <w:b/>
                <w:sz w:val="22"/>
                <w:szCs w:val="22"/>
              </w:rPr>
              <w:t xml:space="preserve"> (12</w:t>
            </w:r>
            <w:r w:rsidR="00AF0B09" w:rsidRPr="00FA73C8">
              <w:rPr>
                <w:rFonts w:cs="Times New Roman"/>
                <w:b/>
                <w:sz w:val="22"/>
                <w:szCs w:val="22"/>
              </w:rPr>
              <w:t>%)</w:t>
            </w:r>
          </w:p>
        </w:tc>
        <w:tc>
          <w:tcPr>
            <w:tcW w:w="2407" w:type="dxa"/>
          </w:tcPr>
          <w:p w:rsidR="00717A1E" w:rsidRPr="00FA73C8" w:rsidRDefault="00C04EF8" w:rsidP="00C04EF8">
            <w:pPr>
              <w:rPr>
                <w:rFonts w:cs="Times New Roman"/>
                <w:sz w:val="22"/>
                <w:szCs w:val="22"/>
              </w:rPr>
            </w:pPr>
            <w:r w:rsidRPr="00FA73C8">
              <w:rPr>
                <w:rFonts w:cs="Times New Roman"/>
                <w:sz w:val="22"/>
                <w:szCs w:val="22"/>
              </w:rPr>
              <w:t xml:space="preserve">Doesn’t </w:t>
            </w:r>
            <w:r w:rsidR="00453DDE" w:rsidRPr="00FA73C8">
              <w:rPr>
                <w:rFonts w:cs="Times New Roman"/>
                <w:sz w:val="22"/>
                <w:szCs w:val="22"/>
              </w:rPr>
              <w:t xml:space="preserve">include </w:t>
            </w:r>
            <w:r w:rsidRPr="00FA73C8">
              <w:rPr>
                <w:rFonts w:cs="Times New Roman"/>
                <w:sz w:val="22"/>
                <w:szCs w:val="22"/>
              </w:rPr>
              <w:t>a conclusion</w:t>
            </w:r>
            <w:r w:rsidR="00453DDE" w:rsidRPr="00FA73C8">
              <w:rPr>
                <w:rFonts w:cs="Times New Roman"/>
                <w:sz w:val="22"/>
                <w:szCs w:val="22"/>
              </w:rPr>
              <w:t>.</w:t>
            </w:r>
          </w:p>
        </w:tc>
        <w:tc>
          <w:tcPr>
            <w:tcW w:w="2700" w:type="dxa"/>
          </w:tcPr>
          <w:p w:rsidR="00717A1E" w:rsidRPr="00FA73C8" w:rsidRDefault="00717A1E" w:rsidP="00C04EF8">
            <w:pPr>
              <w:rPr>
                <w:rFonts w:cs="Times New Roman"/>
                <w:sz w:val="22"/>
                <w:szCs w:val="22"/>
              </w:rPr>
            </w:pPr>
            <w:r w:rsidRPr="00FA73C8">
              <w:rPr>
                <w:rFonts w:cs="Times New Roman"/>
                <w:sz w:val="22"/>
                <w:szCs w:val="22"/>
              </w:rPr>
              <w:t xml:space="preserve">Attempts to answer the question but doesn’t </w:t>
            </w:r>
            <w:r w:rsidR="00C04EF8" w:rsidRPr="00FA73C8">
              <w:rPr>
                <w:rFonts w:cs="Times New Roman"/>
                <w:sz w:val="22"/>
                <w:szCs w:val="22"/>
              </w:rPr>
              <w:t xml:space="preserve">sum up the points you have made and how social workers intervene on a micro, mezzo and macro level. </w:t>
            </w:r>
          </w:p>
        </w:tc>
        <w:tc>
          <w:tcPr>
            <w:tcW w:w="2790" w:type="dxa"/>
          </w:tcPr>
          <w:p w:rsidR="00717A1E" w:rsidRPr="00FA73C8" w:rsidRDefault="00453DDE" w:rsidP="00C04EF8">
            <w:pPr>
              <w:rPr>
                <w:rFonts w:cs="Times New Roman"/>
                <w:sz w:val="22"/>
                <w:szCs w:val="22"/>
              </w:rPr>
            </w:pPr>
            <w:r w:rsidRPr="00FA73C8">
              <w:rPr>
                <w:rFonts w:cs="Times New Roman"/>
                <w:sz w:val="22"/>
                <w:szCs w:val="22"/>
              </w:rPr>
              <w:t xml:space="preserve">Includes </w:t>
            </w:r>
            <w:r w:rsidR="00C04EF8" w:rsidRPr="00FA73C8">
              <w:rPr>
                <w:rFonts w:cs="Times New Roman"/>
                <w:sz w:val="22"/>
                <w:szCs w:val="22"/>
              </w:rPr>
              <w:t xml:space="preserve">a conclusion summing up the points </w:t>
            </w:r>
            <w:r w:rsidR="00623269" w:rsidRPr="00623269">
              <w:rPr>
                <w:rFonts w:cs="Times New Roman"/>
                <w:sz w:val="22"/>
                <w:szCs w:val="22"/>
              </w:rPr>
              <w:t>made but</w:t>
            </w:r>
            <w:r w:rsidR="00C04EF8" w:rsidRPr="00FA73C8">
              <w:rPr>
                <w:rFonts w:cs="Times New Roman"/>
                <w:sz w:val="22"/>
                <w:szCs w:val="22"/>
              </w:rPr>
              <w:t xml:space="preserve"> does not </w:t>
            </w:r>
            <w:r w:rsidRPr="00FA73C8">
              <w:rPr>
                <w:rFonts w:cs="Times New Roman"/>
                <w:sz w:val="22"/>
                <w:szCs w:val="22"/>
              </w:rPr>
              <w:t xml:space="preserve">identify </w:t>
            </w:r>
            <w:r w:rsidR="00C04EF8" w:rsidRPr="00FA73C8">
              <w:rPr>
                <w:rFonts w:cs="Times New Roman"/>
                <w:sz w:val="22"/>
                <w:szCs w:val="22"/>
              </w:rPr>
              <w:t>how a social worker would intervene on a micro, mezzo and macro level.</w:t>
            </w:r>
          </w:p>
          <w:p w:rsidR="008D50AB" w:rsidRPr="00FA73C8" w:rsidRDefault="008D50AB" w:rsidP="00C04EF8">
            <w:pPr>
              <w:rPr>
                <w:rFonts w:cs="Times New Roman"/>
                <w:sz w:val="22"/>
                <w:szCs w:val="22"/>
              </w:rPr>
            </w:pPr>
          </w:p>
        </w:tc>
        <w:tc>
          <w:tcPr>
            <w:tcW w:w="3785" w:type="dxa"/>
          </w:tcPr>
          <w:p w:rsidR="00717A1E" w:rsidRPr="00FA73C8" w:rsidRDefault="00453DDE" w:rsidP="00D4079C">
            <w:pPr>
              <w:rPr>
                <w:rFonts w:cs="Times New Roman"/>
                <w:sz w:val="22"/>
                <w:szCs w:val="22"/>
              </w:rPr>
            </w:pPr>
            <w:r w:rsidRPr="00FA73C8">
              <w:rPr>
                <w:rFonts w:cs="Times New Roman"/>
                <w:sz w:val="22"/>
                <w:szCs w:val="22"/>
              </w:rPr>
              <w:t xml:space="preserve">Includes </w:t>
            </w:r>
            <w:r w:rsidR="00C04EF8" w:rsidRPr="00FA73C8">
              <w:rPr>
                <w:rFonts w:cs="Times New Roman"/>
                <w:sz w:val="22"/>
                <w:szCs w:val="22"/>
              </w:rPr>
              <w:t xml:space="preserve">a conclusion summing up your main points and how you would intervene on a micro, mezzo and macro level. </w:t>
            </w:r>
          </w:p>
        </w:tc>
      </w:tr>
      <w:tr w:rsidR="00F23041" w:rsidRPr="008D50AB" w:rsidTr="00FA73C8">
        <w:tc>
          <w:tcPr>
            <w:tcW w:w="2808" w:type="dxa"/>
          </w:tcPr>
          <w:p w:rsidR="00F23041" w:rsidRPr="00FA73C8" w:rsidRDefault="00F23041" w:rsidP="00792036">
            <w:pPr>
              <w:rPr>
                <w:rFonts w:cs="Times New Roman"/>
                <w:b/>
                <w:sz w:val="22"/>
                <w:szCs w:val="22"/>
              </w:rPr>
            </w:pPr>
            <w:r w:rsidRPr="00FA73C8">
              <w:rPr>
                <w:rFonts w:cs="Times New Roman"/>
                <w:b/>
                <w:sz w:val="22"/>
                <w:szCs w:val="22"/>
              </w:rPr>
              <w:t>Quality of Writing (16%)</w:t>
            </w:r>
          </w:p>
        </w:tc>
        <w:tc>
          <w:tcPr>
            <w:tcW w:w="2407" w:type="dxa"/>
          </w:tcPr>
          <w:p w:rsidR="00F23041" w:rsidRPr="00FA73C8" w:rsidRDefault="00F23041" w:rsidP="00C04EF8">
            <w:pPr>
              <w:rPr>
                <w:rFonts w:cs="Times New Roman"/>
                <w:sz w:val="22"/>
                <w:szCs w:val="22"/>
              </w:rPr>
            </w:pPr>
            <w:r w:rsidRPr="00FA73C8">
              <w:rPr>
                <w:rFonts w:cs="Times New Roman"/>
                <w:sz w:val="22"/>
                <w:szCs w:val="22"/>
              </w:rPr>
              <w:t xml:space="preserve">Grammatical, punctuation, and spelling errors are common; Language obscures meaning. </w:t>
            </w:r>
            <w:r w:rsidR="00DD2954">
              <w:rPr>
                <w:rFonts w:cs="Times New Roman"/>
                <w:sz w:val="22"/>
                <w:szCs w:val="22"/>
              </w:rPr>
              <w:t xml:space="preserve">Does not use evidence/sources. </w:t>
            </w:r>
            <w:r w:rsidRPr="00FA73C8">
              <w:rPr>
                <w:rFonts w:cs="Times New Roman"/>
                <w:sz w:val="22"/>
                <w:szCs w:val="22"/>
              </w:rPr>
              <w:t>APA format incorrect or missing.</w:t>
            </w:r>
            <w:r w:rsidR="00DD2954">
              <w:rPr>
                <w:rFonts w:cs="Times New Roman"/>
                <w:sz w:val="22"/>
                <w:szCs w:val="22"/>
              </w:rPr>
              <w:t xml:space="preserve"> </w:t>
            </w:r>
          </w:p>
        </w:tc>
        <w:tc>
          <w:tcPr>
            <w:tcW w:w="2700" w:type="dxa"/>
          </w:tcPr>
          <w:p w:rsidR="00F23041" w:rsidRPr="00FA73C8" w:rsidRDefault="00F23041" w:rsidP="00C04EF8">
            <w:pPr>
              <w:rPr>
                <w:rFonts w:cs="Times New Roman"/>
                <w:sz w:val="22"/>
                <w:szCs w:val="22"/>
              </w:rPr>
            </w:pPr>
            <w:r w:rsidRPr="00FA73C8">
              <w:rPr>
                <w:rFonts w:cs="Times New Roman"/>
                <w:sz w:val="22"/>
                <w:szCs w:val="22"/>
              </w:rPr>
              <w:t xml:space="preserve">Paper contains many grammatical, punctuation and spelling errors; Language sometimes lacks clarity; Inappropriate word choices. </w:t>
            </w:r>
            <w:r w:rsidR="00DD2954">
              <w:rPr>
                <w:rFonts w:cs="Times New Roman"/>
                <w:sz w:val="22"/>
                <w:szCs w:val="22"/>
              </w:rPr>
              <w:t xml:space="preserve">Attempts to use evidence/sources. </w:t>
            </w:r>
            <w:r w:rsidRPr="00FA73C8">
              <w:rPr>
                <w:rFonts w:cs="Times New Roman"/>
                <w:sz w:val="22"/>
                <w:szCs w:val="22"/>
              </w:rPr>
              <w:t>APA format attempted with several errors.</w:t>
            </w:r>
          </w:p>
          <w:p w:rsidR="008D50AB" w:rsidRPr="00FA73C8" w:rsidRDefault="008D50AB" w:rsidP="00C04EF8">
            <w:pPr>
              <w:rPr>
                <w:rFonts w:cs="Times New Roman"/>
                <w:sz w:val="22"/>
                <w:szCs w:val="22"/>
              </w:rPr>
            </w:pPr>
          </w:p>
        </w:tc>
        <w:tc>
          <w:tcPr>
            <w:tcW w:w="2790" w:type="dxa"/>
          </w:tcPr>
          <w:p w:rsidR="00F23041" w:rsidRPr="00FA73C8" w:rsidRDefault="00F23041" w:rsidP="00C04EF8">
            <w:pPr>
              <w:rPr>
                <w:rFonts w:cs="Times New Roman"/>
                <w:sz w:val="22"/>
                <w:szCs w:val="22"/>
              </w:rPr>
            </w:pPr>
            <w:r w:rsidRPr="00FA73C8">
              <w:rPr>
                <w:rFonts w:cs="Times New Roman"/>
                <w:sz w:val="22"/>
                <w:szCs w:val="22"/>
              </w:rPr>
              <w:t xml:space="preserve">Rules of grammar, usage, and punctuation are followed with only some errors; Language is generally clear and appropriate. </w:t>
            </w:r>
            <w:r w:rsidR="00DD2954">
              <w:rPr>
                <w:rFonts w:cs="Times New Roman"/>
                <w:sz w:val="22"/>
                <w:szCs w:val="22"/>
              </w:rPr>
              <w:t xml:space="preserve">Sources are used to provide evidence for claims. </w:t>
            </w:r>
            <w:r w:rsidRPr="00FA73C8">
              <w:rPr>
                <w:rFonts w:cs="Times New Roman"/>
                <w:sz w:val="22"/>
                <w:szCs w:val="22"/>
              </w:rPr>
              <w:t>APA format</w:t>
            </w:r>
            <w:r w:rsidR="00453DDE" w:rsidRPr="00FA73C8">
              <w:rPr>
                <w:rFonts w:cs="Times New Roman"/>
                <w:sz w:val="22"/>
                <w:szCs w:val="22"/>
              </w:rPr>
              <w:t xml:space="preserve"> is mostly</w:t>
            </w:r>
            <w:r w:rsidRPr="00FA73C8">
              <w:rPr>
                <w:rFonts w:cs="Times New Roman"/>
                <w:sz w:val="22"/>
                <w:szCs w:val="22"/>
              </w:rPr>
              <w:t xml:space="preserve"> correct with only minimal errors.</w:t>
            </w:r>
          </w:p>
        </w:tc>
        <w:tc>
          <w:tcPr>
            <w:tcW w:w="3785" w:type="dxa"/>
          </w:tcPr>
          <w:p w:rsidR="00F23041" w:rsidRPr="00FA73C8" w:rsidRDefault="00F23041" w:rsidP="00D4079C">
            <w:pPr>
              <w:rPr>
                <w:rFonts w:cs="Times New Roman"/>
                <w:sz w:val="22"/>
                <w:szCs w:val="22"/>
              </w:rPr>
            </w:pPr>
            <w:r w:rsidRPr="00FA73C8">
              <w:rPr>
                <w:rFonts w:cs="Times New Roman"/>
                <w:sz w:val="22"/>
                <w:szCs w:val="22"/>
              </w:rPr>
              <w:t xml:space="preserve">Rules of grammar, usage, spelling, and punctuation are followed with nearly no errors; Language is clear and precise; sentences </w:t>
            </w:r>
            <w:r w:rsidR="000E09DC" w:rsidRPr="00FA73C8">
              <w:rPr>
                <w:rFonts w:cs="Times New Roman"/>
                <w:sz w:val="22"/>
                <w:szCs w:val="22"/>
              </w:rPr>
              <w:t xml:space="preserve">are </w:t>
            </w:r>
            <w:r w:rsidRPr="00FA73C8">
              <w:rPr>
                <w:rFonts w:cs="Times New Roman"/>
                <w:sz w:val="22"/>
                <w:szCs w:val="22"/>
              </w:rPr>
              <w:t xml:space="preserve">consistently </w:t>
            </w:r>
            <w:r w:rsidR="00453DDE" w:rsidRPr="00FA73C8">
              <w:rPr>
                <w:rFonts w:cs="Times New Roman"/>
                <w:sz w:val="22"/>
                <w:szCs w:val="22"/>
              </w:rPr>
              <w:t>well-constructed</w:t>
            </w:r>
            <w:r w:rsidR="000E09DC" w:rsidRPr="00FA73C8">
              <w:rPr>
                <w:rFonts w:cs="Times New Roman"/>
                <w:sz w:val="22"/>
                <w:szCs w:val="22"/>
              </w:rPr>
              <w:t xml:space="preserve"> and communicate meaning with fluency</w:t>
            </w:r>
            <w:r w:rsidRPr="00FA73C8">
              <w:rPr>
                <w:rFonts w:cs="Times New Roman"/>
                <w:sz w:val="22"/>
                <w:szCs w:val="22"/>
              </w:rPr>
              <w:t>.</w:t>
            </w:r>
            <w:r w:rsidR="00DD2954">
              <w:rPr>
                <w:rFonts w:cs="Times New Roman"/>
                <w:sz w:val="22"/>
                <w:szCs w:val="22"/>
              </w:rPr>
              <w:t xml:space="preserve"> Credible sources provide effective</w:t>
            </w:r>
            <w:r w:rsidRPr="00FA73C8">
              <w:rPr>
                <w:rFonts w:cs="Times New Roman"/>
                <w:sz w:val="22"/>
                <w:szCs w:val="22"/>
              </w:rPr>
              <w:t xml:space="preserve"> </w:t>
            </w:r>
            <w:r w:rsidR="00DD2954">
              <w:rPr>
                <w:rFonts w:cs="Times New Roman"/>
                <w:sz w:val="22"/>
                <w:szCs w:val="22"/>
              </w:rPr>
              <w:t xml:space="preserve">evidence and support claims in the writing. </w:t>
            </w:r>
            <w:r w:rsidRPr="00FA73C8">
              <w:rPr>
                <w:rFonts w:cs="Times New Roman"/>
                <w:sz w:val="22"/>
                <w:szCs w:val="22"/>
              </w:rPr>
              <w:t>APA format is 100% correct.</w:t>
            </w:r>
          </w:p>
        </w:tc>
      </w:tr>
    </w:tbl>
    <w:p w:rsidR="00E91E87" w:rsidRPr="00FA73C8" w:rsidRDefault="00E91E87">
      <w:pPr>
        <w:rPr>
          <w:sz w:val="22"/>
          <w:szCs w:val="22"/>
        </w:rPr>
      </w:pPr>
    </w:p>
    <w:sectPr w:rsidR="00E91E87" w:rsidRPr="00FA73C8" w:rsidSect="00FA73C8">
      <w:headerReference w:type="default" r:id="rId6"/>
      <w:pgSz w:w="15840" w:h="12240" w:orient="landscape"/>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5F5C" w:rsidRDefault="00DD5F5C" w:rsidP="00267C4A">
      <w:r>
        <w:separator/>
      </w:r>
    </w:p>
  </w:endnote>
  <w:endnote w:type="continuationSeparator" w:id="0">
    <w:p w:rsidR="00DD5F5C" w:rsidRDefault="00DD5F5C" w:rsidP="00267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5F5C" w:rsidRDefault="00DD5F5C" w:rsidP="00267C4A">
      <w:r>
        <w:separator/>
      </w:r>
    </w:p>
  </w:footnote>
  <w:footnote w:type="continuationSeparator" w:id="0">
    <w:p w:rsidR="00DD5F5C" w:rsidRDefault="00DD5F5C" w:rsidP="00267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79C" w:rsidRPr="00267C4A" w:rsidRDefault="00D4079C" w:rsidP="00267C4A">
    <w:pPr>
      <w:pStyle w:val="Header"/>
      <w:jc w:val="center"/>
      <w:rPr>
        <w:sz w:val="32"/>
        <w:szCs w:val="32"/>
      </w:rPr>
    </w:pPr>
    <w:r w:rsidRPr="00267C4A">
      <w:rPr>
        <w:sz w:val="32"/>
        <w:szCs w:val="32"/>
      </w:rPr>
      <w:t xml:space="preserve">Rubric:  </w:t>
    </w:r>
    <w:r w:rsidR="00AD4E65">
      <w:rPr>
        <w:sz w:val="32"/>
        <w:szCs w:val="32"/>
      </w:rPr>
      <w:t>SW 322 Final Exam</w:t>
    </w:r>
  </w:p>
  <w:p w:rsidR="00AD4E65" w:rsidRDefault="00AD4E6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C4A"/>
    <w:rsid w:val="00006452"/>
    <w:rsid w:val="000553C7"/>
    <w:rsid w:val="00094065"/>
    <w:rsid w:val="000B63E1"/>
    <w:rsid w:val="000E09DC"/>
    <w:rsid w:val="00123FD9"/>
    <w:rsid w:val="001A4F43"/>
    <w:rsid w:val="00267C4A"/>
    <w:rsid w:val="002C1807"/>
    <w:rsid w:val="002C76E9"/>
    <w:rsid w:val="002D4E0B"/>
    <w:rsid w:val="00351CEA"/>
    <w:rsid w:val="00354249"/>
    <w:rsid w:val="0043729D"/>
    <w:rsid w:val="00447B2C"/>
    <w:rsid w:val="004505C5"/>
    <w:rsid w:val="00453DDE"/>
    <w:rsid w:val="00482C44"/>
    <w:rsid w:val="004D3A4A"/>
    <w:rsid w:val="004E7CA3"/>
    <w:rsid w:val="00516CE9"/>
    <w:rsid w:val="00623269"/>
    <w:rsid w:val="00627560"/>
    <w:rsid w:val="00633A03"/>
    <w:rsid w:val="00634EE6"/>
    <w:rsid w:val="006B6005"/>
    <w:rsid w:val="00717A1E"/>
    <w:rsid w:val="00740EDC"/>
    <w:rsid w:val="0074689C"/>
    <w:rsid w:val="00750D31"/>
    <w:rsid w:val="007563EF"/>
    <w:rsid w:val="00792036"/>
    <w:rsid w:val="007D3445"/>
    <w:rsid w:val="007E236E"/>
    <w:rsid w:val="007F1F1B"/>
    <w:rsid w:val="008D50AB"/>
    <w:rsid w:val="009531D8"/>
    <w:rsid w:val="009C67BF"/>
    <w:rsid w:val="009E623D"/>
    <w:rsid w:val="00A70351"/>
    <w:rsid w:val="00AB710C"/>
    <w:rsid w:val="00AD4E65"/>
    <w:rsid w:val="00AF0B09"/>
    <w:rsid w:val="00BD1BC0"/>
    <w:rsid w:val="00BF001F"/>
    <w:rsid w:val="00C04EF8"/>
    <w:rsid w:val="00C71F9C"/>
    <w:rsid w:val="00C83284"/>
    <w:rsid w:val="00CF7DFE"/>
    <w:rsid w:val="00D22B0E"/>
    <w:rsid w:val="00D4079C"/>
    <w:rsid w:val="00DC137D"/>
    <w:rsid w:val="00DD2954"/>
    <w:rsid w:val="00DD5F5C"/>
    <w:rsid w:val="00E252A5"/>
    <w:rsid w:val="00E91E87"/>
    <w:rsid w:val="00EE1FEE"/>
    <w:rsid w:val="00F16ED6"/>
    <w:rsid w:val="00F23041"/>
    <w:rsid w:val="00F37B40"/>
    <w:rsid w:val="00F52F6A"/>
    <w:rsid w:val="00FA73C8"/>
    <w:rsid w:val="00FC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7147D8E-C31D-4D7E-8824-E6C18BAD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645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06452"/>
    <w:rPr>
      <w:rFonts w:ascii="Lucida Grande" w:hAnsi="Lucida Grande" w:cs="Lucida Grande"/>
      <w:sz w:val="18"/>
      <w:szCs w:val="18"/>
    </w:rPr>
  </w:style>
  <w:style w:type="table" w:styleId="TableGrid">
    <w:name w:val="Table Grid"/>
    <w:basedOn w:val="TableNormal"/>
    <w:uiPriority w:val="59"/>
    <w:rsid w:val="00267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7C4A"/>
    <w:pPr>
      <w:tabs>
        <w:tab w:val="center" w:pos="4320"/>
        <w:tab w:val="right" w:pos="8640"/>
      </w:tabs>
    </w:pPr>
  </w:style>
  <w:style w:type="character" w:customStyle="1" w:styleId="HeaderChar">
    <w:name w:val="Header Char"/>
    <w:basedOn w:val="DefaultParagraphFont"/>
    <w:link w:val="Header"/>
    <w:uiPriority w:val="99"/>
    <w:rsid w:val="00267C4A"/>
  </w:style>
  <w:style w:type="paragraph" w:styleId="Footer">
    <w:name w:val="footer"/>
    <w:basedOn w:val="Normal"/>
    <w:link w:val="FooterChar"/>
    <w:uiPriority w:val="99"/>
    <w:unhideWhenUsed/>
    <w:rsid w:val="00267C4A"/>
    <w:pPr>
      <w:tabs>
        <w:tab w:val="center" w:pos="4320"/>
        <w:tab w:val="right" w:pos="8640"/>
      </w:tabs>
    </w:pPr>
  </w:style>
  <w:style w:type="character" w:customStyle="1" w:styleId="FooterChar">
    <w:name w:val="Footer Char"/>
    <w:basedOn w:val="DefaultParagraphFont"/>
    <w:link w:val="Footer"/>
    <w:uiPriority w:val="99"/>
    <w:rsid w:val="00267C4A"/>
  </w:style>
  <w:style w:type="character" w:styleId="CommentReference">
    <w:name w:val="annotation reference"/>
    <w:basedOn w:val="DefaultParagraphFont"/>
    <w:uiPriority w:val="99"/>
    <w:semiHidden/>
    <w:unhideWhenUsed/>
    <w:rsid w:val="00453DDE"/>
    <w:rPr>
      <w:sz w:val="16"/>
      <w:szCs w:val="16"/>
    </w:rPr>
  </w:style>
  <w:style w:type="paragraph" w:styleId="CommentText">
    <w:name w:val="annotation text"/>
    <w:basedOn w:val="Normal"/>
    <w:link w:val="CommentTextChar"/>
    <w:uiPriority w:val="99"/>
    <w:semiHidden/>
    <w:unhideWhenUsed/>
    <w:rsid w:val="00453DDE"/>
    <w:rPr>
      <w:sz w:val="20"/>
      <w:szCs w:val="20"/>
    </w:rPr>
  </w:style>
  <w:style w:type="character" w:customStyle="1" w:styleId="CommentTextChar">
    <w:name w:val="Comment Text Char"/>
    <w:basedOn w:val="DefaultParagraphFont"/>
    <w:link w:val="CommentText"/>
    <w:uiPriority w:val="99"/>
    <w:semiHidden/>
    <w:rsid w:val="00453DDE"/>
    <w:rPr>
      <w:sz w:val="20"/>
      <w:szCs w:val="20"/>
    </w:rPr>
  </w:style>
  <w:style w:type="paragraph" w:styleId="CommentSubject">
    <w:name w:val="annotation subject"/>
    <w:basedOn w:val="CommentText"/>
    <w:next w:val="CommentText"/>
    <w:link w:val="CommentSubjectChar"/>
    <w:uiPriority w:val="99"/>
    <w:semiHidden/>
    <w:unhideWhenUsed/>
    <w:rsid w:val="00453DDE"/>
    <w:rPr>
      <w:b/>
      <w:bCs/>
    </w:rPr>
  </w:style>
  <w:style w:type="character" w:customStyle="1" w:styleId="CommentSubjectChar">
    <w:name w:val="Comment Subject Char"/>
    <w:basedOn w:val="CommentTextChar"/>
    <w:link w:val="CommentSubject"/>
    <w:uiPriority w:val="99"/>
    <w:semiHidden/>
    <w:rsid w:val="00453D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Hanesworth</dc:creator>
  <cp:keywords/>
  <dc:description/>
  <cp:lastModifiedBy>Merolus, Shirley V.</cp:lastModifiedBy>
  <cp:revision>2</cp:revision>
  <cp:lastPrinted>2016-05-17T15:37:00Z</cp:lastPrinted>
  <dcterms:created xsi:type="dcterms:W3CDTF">2019-04-22T16:54:00Z</dcterms:created>
  <dcterms:modified xsi:type="dcterms:W3CDTF">2019-04-22T16:54:00Z</dcterms:modified>
</cp:coreProperties>
</file>